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F16" w:rsidRPr="002C2F64" w:rsidRDefault="00CC7F16" w:rsidP="00CC7F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Nº 11</w:t>
      </w:r>
      <w:r w:rsidRPr="002C2F64">
        <w:rPr>
          <w:rFonts w:ascii="Arial" w:hAnsi="Arial" w:cs="Arial"/>
          <w:b/>
          <w:sz w:val="24"/>
          <w:szCs w:val="24"/>
        </w:rPr>
        <w:t>-2018</w:t>
      </w:r>
    </w:p>
    <w:p w:rsidR="00CC7F16" w:rsidRPr="002C2F64" w:rsidRDefault="00CC7F16" w:rsidP="00CC7F16">
      <w:pPr>
        <w:jc w:val="center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PREFEITURA DE SANTO ANTÔNIO DAS MISSÕES-RS</w:t>
      </w:r>
    </w:p>
    <w:p w:rsidR="00CC7F16" w:rsidRPr="002C2F64" w:rsidRDefault="00CC7F16" w:rsidP="00CC7F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/>
          <w:sz w:val="24"/>
          <w:szCs w:val="24"/>
        </w:rPr>
        <w:t>Nº 009</w:t>
      </w:r>
      <w:r w:rsidRPr="002C2F64">
        <w:rPr>
          <w:rFonts w:ascii="Arial" w:hAnsi="Arial" w:cs="Arial"/>
          <w:b/>
          <w:sz w:val="24"/>
          <w:szCs w:val="24"/>
        </w:rPr>
        <w:t>-2018</w:t>
      </w:r>
    </w:p>
    <w:p w:rsidR="00971EA8" w:rsidRDefault="00CC7F16" w:rsidP="00971EA8">
      <w:pPr>
        <w:jc w:val="both"/>
        <w:rPr>
          <w:rFonts w:ascii="Arial" w:hAnsi="Arial" w:cs="Arial"/>
          <w:b/>
        </w:rPr>
      </w:pPr>
      <w:r w:rsidRPr="002C2F64">
        <w:rPr>
          <w:rFonts w:ascii="Arial" w:hAnsi="Arial" w:cs="Arial"/>
          <w:b/>
          <w:sz w:val="24"/>
          <w:szCs w:val="24"/>
        </w:rPr>
        <w:t xml:space="preserve">OBJETO: </w:t>
      </w:r>
      <w:r w:rsidR="00971EA8">
        <w:rPr>
          <w:rFonts w:ascii="Arial" w:hAnsi="Arial" w:cs="Arial"/>
          <w:b/>
        </w:rPr>
        <w:t xml:space="preserve">Aquisição de Patrulha Agrícola Mecanizada para uso da Secretaria Municipal de Desenvolvimento Rural e Meio Ambiente, conforme Contrato de Repasse n° 1036.105-19/2016 – Programa Fomento ao Setor </w:t>
      </w:r>
      <w:proofErr w:type="gramStart"/>
      <w:r w:rsidR="00971EA8">
        <w:rPr>
          <w:rFonts w:ascii="Arial" w:hAnsi="Arial" w:cs="Arial"/>
          <w:b/>
        </w:rPr>
        <w:t>Agropecuário .</w:t>
      </w:r>
      <w:proofErr w:type="gramEnd"/>
    </w:p>
    <w:p w:rsidR="00CC7F16" w:rsidRPr="00D23638" w:rsidRDefault="00971EA8" w:rsidP="00CC7F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sete dias do mês de junho de 2018, na sala d o setor de compra da Prefeitura Municipal de Santo Antônio das Missões-RS, sito a Avenida Prefeito José Nunes de Abreu, nº 6.000, centro, Santo Antônio das Missões-RS</w:t>
      </w:r>
      <w:r w:rsidR="00CC7F16">
        <w:rPr>
          <w:rFonts w:ascii="Arial" w:hAnsi="Arial" w:cs="Arial"/>
          <w:sz w:val="24"/>
          <w:szCs w:val="24"/>
        </w:rPr>
        <w:t>,</w:t>
      </w:r>
      <w:r w:rsidR="00CC7F16" w:rsidRPr="002C2F64">
        <w:rPr>
          <w:rFonts w:ascii="Arial" w:hAnsi="Arial" w:cs="Arial"/>
          <w:sz w:val="24"/>
          <w:szCs w:val="24"/>
        </w:rPr>
        <w:t xml:space="preserve"> reuniu-se a Comissão Permanente de Licitações, nomeado pela Portaria nº 27.876/2015, de 24 de abril de 2015, juntamente com a </w:t>
      </w:r>
      <w:proofErr w:type="spellStart"/>
      <w:r w:rsidR="00CC7F16" w:rsidRPr="002C2F64">
        <w:rPr>
          <w:rFonts w:ascii="Arial" w:hAnsi="Arial" w:cs="Arial"/>
          <w:sz w:val="24"/>
          <w:szCs w:val="24"/>
        </w:rPr>
        <w:t>Sr</w:t>
      </w:r>
      <w:r w:rsidR="00CC7F16">
        <w:rPr>
          <w:rFonts w:ascii="Arial" w:hAnsi="Arial" w:cs="Arial"/>
          <w:sz w:val="24"/>
          <w:szCs w:val="24"/>
        </w:rPr>
        <w:t>ª</w:t>
      </w:r>
      <w:proofErr w:type="spellEnd"/>
      <w:r w:rsidR="00CC7F16" w:rsidRPr="002C2F64">
        <w:rPr>
          <w:rFonts w:ascii="Arial" w:hAnsi="Arial" w:cs="Arial"/>
          <w:sz w:val="24"/>
          <w:szCs w:val="24"/>
        </w:rPr>
        <w:t xml:space="preserve">. Janete de Lucia Villanova, presidente da Central de Controle Interno, </w:t>
      </w:r>
      <w:r w:rsidR="00CC7F16" w:rsidRPr="00035A25">
        <w:rPr>
          <w:rFonts w:ascii="Arial" w:hAnsi="Arial" w:cs="Arial"/>
          <w:sz w:val="24"/>
          <w:szCs w:val="24"/>
        </w:rPr>
        <w:t xml:space="preserve">para </w:t>
      </w:r>
      <w:proofErr w:type="gramStart"/>
      <w:r w:rsidR="00CC7F16" w:rsidRPr="00035A25">
        <w:rPr>
          <w:rFonts w:ascii="Arial" w:hAnsi="Arial" w:cs="Arial"/>
          <w:sz w:val="24"/>
          <w:szCs w:val="24"/>
        </w:rPr>
        <w:t>proceder os</w:t>
      </w:r>
      <w:proofErr w:type="gramEnd"/>
      <w:r w:rsidR="00CC7F16" w:rsidRPr="00035A25">
        <w:rPr>
          <w:rFonts w:ascii="Arial" w:hAnsi="Arial" w:cs="Arial"/>
          <w:sz w:val="24"/>
          <w:szCs w:val="24"/>
        </w:rPr>
        <w:t xml:space="preserve"> trabalhos pertinentes ao Pregão Presencial nº</w:t>
      </w:r>
      <w:r w:rsidR="00D23638">
        <w:rPr>
          <w:rFonts w:ascii="Arial" w:hAnsi="Arial" w:cs="Arial"/>
          <w:sz w:val="24"/>
          <w:szCs w:val="24"/>
        </w:rPr>
        <w:t xml:space="preserve"> 009</w:t>
      </w:r>
      <w:r w:rsidR="00CC7F16" w:rsidRPr="002C2F64">
        <w:rPr>
          <w:rFonts w:ascii="Arial" w:hAnsi="Arial" w:cs="Arial"/>
          <w:sz w:val="24"/>
          <w:szCs w:val="24"/>
        </w:rPr>
        <w:t xml:space="preserve">/2018, visando </w:t>
      </w:r>
      <w:r w:rsidR="00CC7F16">
        <w:rPr>
          <w:rFonts w:ascii="Arial" w:hAnsi="Arial" w:cs="Arial"/>
          <w:sz w:val="24"/>
          <w:szCs w:val="24"/>
        </w:rPr>
        <w:t>a</w:t>
      </w:r>
      <w:r w:rsidR="00B168B4">
        <w:rPr>
          <w:rFonts w:ascii="Arial" w:hAnsi="Arial" w:cs="Arial"/>
          <w:sz w:val="24"/>
          <w:szCs w:val="24"/>
        </w:rPr>
        <w:t xml:space="preserve"> </w:t>
      </w:r>
      <w:r w:rsidR="00D23638">
        <w:rPr>
          <w:rFonts w:ascii="Arial" w:hAnsi="Arial" w:cs="Arial"/>
          <w:sz w:val="24"/>
          <w:szCs w:val="24"/>
        </w:rPr>
        <w:t xml:space="preserve">aquisição de Patrulha Agrícola, conforme Contrato de Repasse nº </w:t>
      </w:r>
      <w:r w:rsidR="00D23638" w:rsidRPr="00D23638">
        <w:rPr>
          <w:rFonts w:ascii="Arial" w:hAnsi="Arial" w:cs="Arial"/>
        </w:rPr>
        <w:t>1036.105-19/2016 – Programa</w:t>
      </w:r>
      <w:r w:rsidR="00D23638">
        <w:rPr>
          <w:rFonts w:ascii="Arial" w:hAnsi="Arial" w:cs="Arial"/>
        </w:rPr>
        <w:t xml:space="preserve"> Fomento ao Setor Agropecuário, </w:t>
      </w:r>
      <w:r w:rsidR="00CC7F16" w:rsidRPr="005428B4">
        <w:rPr>
          <w:rFonts w:ascii="Arial" w:hAnsi="Arial" w:cs="Arial"/>
        </w:rPr>
        <w:t>para uso da Secretaria Municipal de Desenvo</w:t>
      </w:r>
      <w:r w:rsidR="00D23638">
        <w:rPr>
          <w:rFonts w:ascii="Arial" w:hAnsi="Arial" w:cs="Arial"/>
        </w:rPr>
        <w:t>lvimento Rural e Meio Ambiente</w:t>
      </w:r>
      <w:r w:rsidR="00CC7F16" w:rsidRPr="002C2F64">
        <w:rPr>
          <w:rFonts w:ascii="Arial" w:hAnsi="Arial" w:cs="Arial"/>
          <w:sz w:val="24"/>
          <w:szCs w:val="24"/>
        </w:rPr>
        <w:t>, usando-se como critério de julgamento, menor preço por item. De imediato passou-se a leitura do presente Edital assim como informações preliminares sucessivas ao andamento do mesmo e em seguidas as fases internas do certame.</w:t>
      </w:r>
    </w:p>
    <w:p w:rsidR="00CC7F16" w:rsidRDefault="00CC7F16" w:rsidP="00CC7F16">
      <w:pPr>
        <w:jc w:val="both"/>
        <w:rPr>
          <w:rFonts w:ascii="Arial" w:hAnsi="Arial" w:cs="Arial"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  <w:u w:val="single"/>
        </w:rPr>
        <w:t>FASE 01 – CREDENCIAMENTO</w:t>
      </w:r>
      <w:r w:rsidRPr="002C2F64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Procedeu-se o exame dos documentos oferecidos pelos interessados presentes visando á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805" w:type="dxa"/>
        <w:jc w:val="center"/>
        <w:tblInd w:w="0" w:type="dxa"/>
        <w:tblLook w:val="04A0" w:firstRow="1" w:lastRow="0" w:firstColumn="1" w:lastColumn="0" w:noHBand="0" w:noVBand="1"/>
      </w:tblPr>
      <w:tblGrid>
        <w:gridCol w:w="2963"/>
        <w:gridCol w:w="2535"/>
        <w:gridCol w:w="2324"/>
        <w:gridCol w:w="1983"/>
      </w:tblGrid>
      <w:tr w:rsidR="00CC7F16" w:rsidTr="00B168B4">
        <w:trPr>
          <w:jc w:val="center"/>
        </w:trPr>
        <w:tc>
          <w:tcPr>
            <w:tcW w:w="2963" w:type="dxa"/>
          </w:tcPr>
          <w:p w:rsidR="00CC7F16" w:rsidRDefault="00CC7F16" w:rsidP="00153E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2535" w:type="dxa"/>
          </w:tcPr>
          <w:p w:rsidR="00CC7F16" w:rsidRDefault="00CC7F16" w:rsidP="00153E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2324" w:type="dxa"/>
          </w:tcPr>
          <w:p w:rsidR="00CC7F16" w:rsidRDefault="00CC7F16" w:rsidP="00153E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</w:t>
            </w:r>
          </w:p>
        </w:tc>
        <w:tc>
          <w:tcPr>
            <w:tcW w:w="1983" w:type="dxa"/>
          </w:tcPr>
          <w:p w:rsidR="00CC7F16" w:rsidRDefault="00CC7F16" w:rsidP="00153E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CC7F16" w:rsidTr="00B168B4">
        <w:trPr>
          <w:jc w:val="center"/>
        </w:trPr>
        <w:tc>
          <w:tcPr>
            <w:tcW w:w="2963" w:type="dxa"/>
          </w:tcPr>
          <w:p w:rsidR="00CC7F16" w:rsidRDefault="00D23638" w:rsidP="00153E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Comercial Agrícola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Manjabosco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Ltda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com sede na Avenida Santa Rosa, nº 401, Três de Maio, CEP – 98.910-000. Fone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055) 3535-1434.</w:t>
            </w:r>
          </w:p>
        </w:tc>
        <w:tc>
          <w:tcPr>
            <w:tcW w:w="2535" w:type="dxa"/>
          </w:tcPr>
          <w:p w:rsidR="00CC7F16" w:rsidRDefault="00D23638" w:rsidP="00153E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87.346.185/0001-79.</w:t>
            </w:r>
          </w:p>
        </w:tc>
        <w:tc>
          <w:tcPr>
            <w:tcW w:w="2324" w:type="dxa"/>
          </w:tcPr>
          <w:p w:rsidR="00CC7F16" w:rsidRDefault="00D23638" w:rsidP="00153E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Alex Gabriel da Silva de Moura.</w:t>
            </w:r>
          </w:p>
        </w:tc>
        <w:tc>
          <w:tcPr>
            <w:tcW w:w="1983" w:type="dxa"/>
          </w:tcPr>
          <w:p w:rsidR="00CC7F16" w:rsidRDefault="00D23638" w:rsidP="00153E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032.548.040-07.</w:t>
            </w:r>
          </w:p>
        </w:tc>
      </w:tr>
      <w:tr w:rsidR="00CC7F16" w:rsidTr="00B168B4">
        <w:trPr>
          <w:jc w:val="center"/>
        </w:trPr>
        <w:tc>
          <w:tcPr>
            <w:tcW w:w="2963" w:type="dxa"/>
          </w:tcPr>
          <w:p w:rsidR="00CC7F16" w:rsidRDefault="00223178" w:rsidP="00153E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Sol a Sol Comércio e Representações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Ltda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com sede na Rua Dr. João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Sebastiany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nº 454, Cerro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Largo-RS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CEP –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97.900-000, Fone (055)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3359-1691.</w:t>
            </w:r>
          </w:p>
        </w:tc>
        <w:tc>
          <w:tcPr>
            <w:tcW w:w="2535" w:type="dxa"/>
          </w:tcPr>
          <w:p w:rsidR="00CC7F16" w:rsidRDefault="00223178" w:rsidP="00153E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90.271.925/0001-60.</w:t>
            </w:r>
          </w:p>
        </w:tc>
        <w:tc>
          <w:tcPr>
            <w:tcW w:w="2324" w:type="dxa"/>
          </w:tcPr>
          <w:p w:rsidR="00CC7F16" w:rsidRDefault="00223178" w:rsidP="00153E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Vanderlei Frantz.</w:t>
            </w:r>
          </w:p>
        </w:tc>
        <w:tc>
          <w:tcPr>
            <w:tcW w:w="1983" w:type="dxa"/>
          </w:tcPr>
          <w:p w:rsidR="00CC7F16" w:rsidRDefault="00223178" w:rsidP="00153E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015.390.060-18.</w:t>
            </w:r>
          </w:p>
        </w:tc>
      </w:tr>
    </w:tbl>
    <w:p w:rsidR="00CC7F16" w:rsidRDefault="00CC7F16" w:rsidP="00CC7F16">
      <w:pPr>
        <w:jc w:val="both"/>
        <w:rPr>
          <w:rFonts w:ascii="Arial" w:hAnsi="Arial" w:cs="Arial"/>
          <w:b/>
          <w:sz w:val="24"/>
          <w:u w:val="single"/>
        </w:rPr>
      </w:pPr>
    </w:p>
    <w:p w:rsidR="00CC7F16" w:rsidRDefault="00CC7F16" w:rsidP="00CC7F16">
      <w:pPr>
        <w:jc w:val="both"/>
        <w:rPr>
          <w:rFonts w:ascii="Arial" w:hAnsi="Arial" w:cs="Arial"/>
          <w:sz w:val="24"/>
          <w:szCs w:val="24"/>
        </w:rPr>
      </w:pPr>
      <w:r w:rsidRPr="00157D07">
        <w:rPr>
          <w:rFonts w:ascii="Arial" w:hAnsi="Arial" w:cs="Arial"/>
          <w:b/>
          <w:sz w:val="24"/>
          <w:u w:val="single"/>
        </w:rPr>
        <w:t>FASE 02 – DA PROPOSTA FINANCEIRA:</w:t>
      </w:r>
      <w:r w:rsidRPr="00A15A9D">
        <w:rPr>
          <w:rFonts w:ascii="Arial" w:hAnsi="Arial" w:cs="Arial"/>
          <w:b/>
          <w:sz w:val="24"/>
        </w:rPr>
        <w:t xml:space="preserve"> </w:t>
      </w:r>
      <w:r w:rsidRPr="00157D07">
        <w:rPr>
          <w:rFonts w:ascii="Arial" w:hAnsi="Arial" w:cs="Arial"/>
          <w:sz w:val="24"/>
        </w:rPr>
        <w:t xml:space="preserve">Dando seguimento o </w:t>
      </w:r>
      <w:proofErr w:type="gramStart"/>
      <w:r w:rsidRPr="00157D07">
        <w:rPr>
          <w:rFonts w:ascii="Arial" w:hAnsi="Arial" w:cs="Arial"/>
          <w:sz w:val="24"/>
        </w:rPr>
        <w:t>Sr.</w:t>
      </w:r>
      <w:proofErr w:type="gramEnd"/>
      <w:r w:rsidRPr="00157D07">
        <w:rPr>
          <w:rFonts w:ascii="Arial" w:hAnsi="Arial" w:cs="Arial"/>
          <w:sz w:val="24"/>
        </w:rPr>
        <w:t xml:space="preserve"> Pregoeiro solicitou a entrega do envelope 01 – Proposta Financeira, dos Licitantes,  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apresentadas pelos Licitantes as quais foram lançadas na Planilha de Lances Verbais conforme anexo</w:t>
      </w:r>
      <w:r>
        <w:rPr>
          <w:rFonts w:ascii="Arial" w:hAnsi="Arial" w:cs="Arial"/>
          <w:sz w:val="24"/>
        </w:rPr>
        <w:t xml:space="preserve"> I</w:t>
      </w:r>
      <w:r w:rsidRPr="00157D0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</w:t>
      </w:r>
      <w:r w:rsidRPr="00157D07">
        <w:rPr>
          <w:rFonts w:ascii="Arial" w:hAnsi="Arial" w:cs="Arial"/>
          <w:sz w:val="24"/>
        </w:rPr>
        <w:t>té chegar nas melhores propostas apresentadas pelas concorrentes, ficando assim definido o</w:t>
      </w:r>
      <w:r>
        <w:rPr>
          <w:rFonts w:ascii="Arial" w:hAnsi="Arial" w:cs="Arial"/>
          <w:sz w:val="24"/>
        </w:rPr>
        <w:t xml:space="preserve">s valores registrados: </w:t>
      </w:r>
      <w:r w:rsidRPr="002C2F64">
        <w:rPr>
          <w:rFonts w:ascii="Arial" w:hAnsi="Arial" w:cs="Arial"/>
          <w:sz w:val="24"/>
          <w:szCs w:val="24"/>
        </w:rPr>
        <w:t xml:space="preserve"> </w:t>
      </w:r>
    </w:p>
    <w:tbl>
      <w:tblPr>
        <w:tblW w:w="9496" w:type="dxa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750"/>
        <w:gridCol w:w="4706"/>
        <w:gridCol w:w="1276"/>
        <w:gridCol w:w="1988"/>
      </w:tblGrid>
      <w:tr w:rsidR="00CC7F16" w:rsidTr="00B168B4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16" w:rsidRDefault="00CC7F16" w:rsidP="00153EE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16" w:rsidRDefault="00CC7F16" w:rsidP="00153EE6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Qtd</w:t>
            </w:r>
            <w:proofErr w:type="spellEnd"/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16" w:rsidRDefault="00CC7F16" w:rsidP="00153EE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Objeto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16" w:rsidRDefault="00CC7F16" w:rsidP="00153EE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V. </w:t>
            </w:r>
            <w:proofErr w:type="spellStart"/>
            <w:r>
              <w:rPr>
                <w:rFonts w:ascii="Arial" w:hAnsi="Arial" w:cs="Arial"/>
                <w:b/>
              </w:rPr>
              <w:t>Unt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16" w:rsidRDefault="00CC7F16" w:rsidP="00153EE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LICITANTE</w:t>
            </w:r>
          </w:p>
        </w:tc>
      </w:tr>
      <w:tr w:rsidR="00CC7F16" w:rsidTr="00B168B4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16" w:rsidRDefault="007D49C8" w:rsidP="00153E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16" w:rsidRDefault="007D49C8" w:rsidP="00153E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16" w:rsidRDefault="007D49C8" w:rsidP="00153EE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Plantadeira para plantio direto e convencional da cultura do milho de no mínimo </w:t>
            </w: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  <w:r>
              <w:rPr>
                <w:rFonts w:ascii="Arial" w:hAnsi="Arial" w:cs="Arial"/>
              </w:rPr>
              <w:t xml:space="preserve"> linhas, com regulagem de espaço entrelinhas: mínimo 45cm, cabeçalho engate para os três pontos do trator, disco de corte 16, sulcador no adubo e sulcador na semente, reservatório de adubo em caixa inox e de semente em aço carbono, distribuição de adubo em barra horizontal, capacidade aproximada de adubo de 250kg  e semente de 160 kg.</w:t>
            </w:r>
            <w:r>
              <w:rPr>
                <w:rFonts w:ascii="Arial" w:hAnsi="Arial" w:cs="Arial"/>
              </w:rPr>
              <w:t xml:space="preserve"> Marca:</w:t>
            </w:r>
            <w:r w:rsidR="00B168B4">
              <w:rPr>
                <w:rFonts w:ascii="Arial" w:hAnsi="Arial" w:cs="Arial"/>
              </w:rPr>
              <w:t xml:space="preserve"> KF, Modelo 513H</w:t>
            </w:r>
            <w:r w:rsidR="00A15A9D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16" w:rsidRDefault="00B168B4" w:rsidP="00153E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R$ 25.000,00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16" w:rsidRDefault="00B168B4" w:rsidP="00B168B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Sol a Sol Comércio e Representações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Ltda</w:t>
            </w:r>
            <w:proofErr w:type="spellEnd"/>
          </w:p>
        </w:tc>
      </w:tr>
    </w:tbl>
    <w:p w:rsidR="00CC7F16" w:rsidRDefault="00CC7F16" w:rsidP="00CC7F16">
      <w:pPr>
        <w:jc w:val="both"/>
        <w:rPr>
          <w:rFonts w:ascii="Arial" w:hAnsi="Arial" w:cs="Arial"/>
          <w:sz w:val="24"/>
          <w:szCs w:val="24"/>
        </w:rPr>
      </w:pPr>
    </w:p>
    <w:p w:rsidR="00CC7F16" w:rsidRPr="001E0D27" w:rsidRDefault="00CC7F16" w:rsidP="00CC7F16">
      <w:pPr>
        <w:jc w:val="both"/>
        <w:rPr>
          <w:rFonts w:ascii="Arial" w:hAnsi="Arial" w:cs="Arial"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  <w:u w:val="single"/>
        </w:rPr>
        <w:t>3ª FASE: Habilitação:</w:t>
      </w:r>
      <w:r w:rsidRPr="00B168B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0E0489">
        <w:rPr>
          <w:rFonts w:ascii="Arial" w:hAnsi="Arial" w:cs="Arial"/>
          <w:sz w:val="24"/>
          <w:szCs w:val="24"/>
        </w:rPr>
        <w:t>Ato continuo passou-se</w:t>
      </w:r>
      <w:proofErr w:type="gramEnd"/>
      <w:r w:rsidRPr="000E0489">
        <w:rPr>
          <w:rFonts w:ascii="Arial" w:hAnsi="Arial" w:cs="Arial"/>
          <w:sz w:val="24"/>
          <w:szCs w:val="24"/>
        </w:rPr>
        <w:t xml:space="preserve"> a fase de habilitação, do licitante vencedor, o qua</w:t>
      </w:r>
      <w:r>
        <w:rPr>
          <w:rFonts w:ascii="Arial" w:hAnsi="Arial" w:cs="Arial"/>
          <w:sz w:val="24"/>
          <w:szCs w:val="24"/>
        </w:rPr>
        <w:t>l</w:t>
      </w:r>
      <w:r w:rsidRPr="000E0489">
        <w:rPr>
          <w:rFonts w:ascii="Arial" w:hAnsi="Arial" w:cs="Arial"/>
          <w:sz w:val="24"/>
          <w:szCs w:val="24"/>
        </w:rPr>
        <w:t xml:space="preserve"> encontra</w:t>
      </w:r>
      <w:r>
        <w:rPr>
          <w:rFonts w:ascii="Arial" w:hAnsi="Arial" w:cs="Arial"/>
          <w:sz w:val="24"/>
          <w:szCs w:val="24"/>
        </w:rPr>
        <w:t>-se</w:t>
      </w:r>
      <w:r w:rsidRPr="000E0489">
        <w:rPr>
          <w:rFonts w:ascii="Arial" w:hAnsi="Arial" w:cs="Arial"/>
          <w:sz w:val="24"/>
          <w:szCs w:val="24"/>
        </w:rPr>
        <w:t xml:space="preserve"> plenamente habilitado conforme exigência do presente Edital.</w:t>
      </w:r>
      <w:r w:rsidRPr="000E0489">
        <w:rPr>
          <w:rFonts w:ascii="Arial" w:hAnsi="Arial" w:cs="Arial"/>
          <w:bCs/>
          <w:sz w:val="24"/>
          <w:szCs w:val="24"/>
        </w:rPr>
        <w:t xml:space="preserve"> Momento em que foi dada a palavra às empresa</w:t>
      </w:r>
      <w:r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participantes do certame</w:t>
      </w:r>
      <w:r w:rsidRPr="000E0489">
        <w:rPr>
          <w:rFonts w:ascii="Arial" w:hAnsi="Arial" w:cs="Arial"/>
          <w:bCs/>
          <w:sz w:val="24"/>
          <w:szCs w:val="24"/>
        </w:rPr>
        <w:t>, aonde a</w:t>
      </w:r>
      <w:r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mesma</w:t>
      </w:r>
      <w:r>
        <w:rPr>
          <w:rFonts w:ascii="Arial" w:hAnsi="Arial" w:cs="Arial"/>
          <w:bCs/>
          <w:sz w:val="24"/>
          <w:szCs w:val="24"/>
        </w:rPr>
        <w:t xml:space="preserve">s não </w:t>
      </w:r>
      <w:r w:rsidRPr="000E0489">
        <w:rPr>
          <w:rFonts w:ascii="Arial" w:hAnsi="Arial" w:cs="Arial"/>
          <w:bCs/>
          <w:sz w:val="24"/>
          <w:szCs w:val="24"/>
        </w:rPr>
        <w:t>manifest</w:t>
      </w:r>
      <w:r>
        <w:rPr>
          <w:rFonts w:ascii="Arial" w:hAnsi="Arial" w:cs="Arial"/>
          <w:bCs/>
          <w:sz w:val="24"/>
          <w:szCs w:val="24"/>
        </w:rPr>
        <w:t>aram</w:t>
      </w:r>
      <w:r w:rsidRPr="000E0489">
        <w:rPr>
          <w:rFonts w:ascii="Arial" w:hAnsi="Arial" w:cs="Arial"/>
          <w:bCs/>
          <w:sz w:val="24"/>
          <w:szCs w:val="24"/>
        </w:rPr>
        <w:t xml:space="preserve"> interesse em apresentar recurso. Nada mais havendo a trat</w:t>
      </w:r>
      <w:r>
        <w:rPr>
          <w:rFonts w:ascii="Arial" w:hAnsi="Arial" w:cs="Arial"/>
          <w:bCs/>
          <w:sz w:val="24"/>
          <w:szCs w:val="24"/>
        </w:rPr>
        <w:t xml:space="preserve">ar, encerro </w:t>
      </w:r>
      <w:proofErr w:type="gramStart"/>
      <w:r>
        <w:rPr>
          <w:rFonts w:ascii="Arial" w:hAnsi="Arial" w:cs="Arial"/>
          <w:bCs/>
          <w:sz w:val="24"/>
          <w:szCs w:val="24"/>
        </w:rPr>
        <w:t>a presente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ata ás </w:t>
      </w:r>
      <w:r w:rsidR="00A15A9D">
        <w:rPr>
          <w:rFonts w:ascii="Arial" w:hAnsi="Arial" w:cs="Arial"/>
          <w:bCs/>
          <w:sz w:val="24"/>
          <w:szCs w:val="24"/>
        </w:rPr>
        <w:t>09</w:t>
      </w:r>
      <w:r>
        <w:rPr>
          <w:rFonts w:ascii="Arial" w:hAnsi="Arial" w:cs="Arial"/>
          <w:bCs/>
          <w:sz w:val="24"/>
          <w:szCs w:val="24"/>
        </w:rPr>
        <w:t>h</w:t>
      </w:r>
      <w:r w:rsidR="00A15A9D">
        <w:rPr>
          <w:rFonts w:ascii="Arial" w:hAnsi="Arial" w:cs="Arial"/>
          <w:bCs/>
          <w:sz w:val="24"/>
          <w:szCs w:val="24"/>
        </w:rPr>
        <w:t>49</w:t>
      </w:r>
      <w:r w:rsidRPr="000E0489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B168B4" w:rsidRDefault="00B168B4" w:rsidP="00CC7F1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B168B4" w:rsidRDefault="00B168B4" w:rsidP="00CC7F1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CC7F16" w:rsidRPr="00157D07" w:rsidRDefault="00CC7F16" w:rsidP="00CC7F1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PREGOEIRO:</w:t>
      </w:r>
    </w:p>
    <w:p w:rsidR="00CC7F16" w:rsidRPr="000E0489" w:rsidRDefault="00CC7F16" w:rsidP="00CC7F1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CC7F16" w:rsidRDefault="00CC7F16" w:rsidP="00CC7F1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CC7F16" w:rsidRPr="00157D07" w:rsidRDefault="00CC7F16" w:rsidP="00CC7F1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EQUIPE DE APOIO:</w:t>
      </w:r>
    </w:p>
    <w:p w:rsidR="00CC7F16" w:rsidRDefault="00CC7F16" w:rsidP="00CC7F1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0E0489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0E0489">
        <w:rPr>
          <w:rFonts w:ascii="Arial" w:hAnsi="Arial" w:cs="Arial"/>
          <w:bCs/>
          <w:sz w:val="24"/>
          <w:szCs w:val="24"/>
        </w:rPr>
        <w:t xml:space="preserve"> Luiz Carvalho Pereira:________________________________</w:t>
      </w:r>
      <w:r>
        <w:rPr>
          <w:rFonts w:ascii="Arial" w:hAnsi="Arial" w:cs="Arial"/>
          <w:bCs/>
          <w:sz w:val="24"/>
          <w:szCs w:val="24"/>
        </w:rPr>
        <w:t>__</w:t>
      </w:r>
      <w:r w:rsidRPr="000E0489">
        <w:rPr>
          <w:rFonts w:ascii="Arial" w:hAnsi="Arial" w:cs="Arial"/>
          <w:bCs/>
          <w:sz w:val="24"/>
          <w:szCs w:val="24"/>
        </w:rPr>
        <w:t xml:space="preserve">_____; </w:t>
      </w:r>
    </w:p>
    <w:p w:rsidR="00A15A9D" w:rsidRDefault="00A15A9D" w:rsidP="00CC7F1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C7F16" w:rsidRDefault="00CC7F16" w:rsidP="00CC7F1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Barcelos:_________________________________________;</w:t>
      </w:r>
    </w:p>
    <w:p w:rsidR="00A15A9D" w:rsidRDefault="00A15A9D" w:rsidP="00CC7F1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C7F16" w:rsidRPr="000E0489" w:rsidRDefault="00CC7F16" w:rsidP="00CC7F1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Mauro de Moraes Nunes:__________________________________________.</w:t>
      </w:r>
    </w:p>
    <w:p w:rsidR="00CC7F16" w:rsidRDefault="00CC7F16" w:rsidP="00CC7F1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CC7F16" w:rsidRPr="00157D07" w:rsidRDefault="00CC7F16" w:rsidP="00CC7F1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CC7F16" w:rsidRPr="00157D07" w:rsidRDefault="00CC7F16" w:rsidP="00CC7F1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157D07">
        <w:rPr>
          <w:rFonts w:ascii="Arial" w:hAnsi="Arial" w:cs="Arial"/>
          <w:sz w:val="24"/>
          <w:szCs w:val="24"/>
        </w:rPr>
        <w:t>Janete de Lucia Villanova:</w:t>
      </w:r>
      <w:r w:rsidRPr="00157D07">
        <w:rPr>
          <w:rFonts w:ascii="Arial" w:hAnsi="Arial" w:cs="Arial"/>
          <w:bCs/>
          <w:sz w:val="24"/>
          <w:szCs w:val="24"/>
        </w:rPr>
        <w:t>________________________________________.</w:t>
      </w:r>
    </w:p>
    <w:p w:rsidR="00CC7F16" w:rsidRDefault="00CC7F16" w:rsidP="00CC7F1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CC7F16" w:rsidRDefault="00CC7F16" w:rsidP="00CC7F1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LICITANTES:</w:t>
      </w:r>
    </w:p>
    <w:p w:rsidR="00CC7F16" w:rsidRPr="002B1181" w:rsidRDefault="00CC7F16" w:rsidP="00CC7F16">
      <w:pPr>
        <w:rPr>
          <w:rFonts w:ascii="Arial" w:hAnsi="Arial" w:cs="Arial"/>
          <w:sz w:val="24"/>
          <w:szCs w:val="24"/>
        </w:rPr>
      </w:pPr>
    </w:p>
    <w:p w:rsidR="00CC7F16" w:rsidRDefault="007D49C8" w:rsidP="00CC7F16">
      <w:r>
        <w:rPr>
          <w:rFonts w:ascii="Arial" w:hAnsi="Arial" w:cs="Arial"/>
          <w:sz w:val="24"/>
          <w:szCs w:val="24"/>
        </w:rPr>
        <w:t xml:space="preserve">Sol a Sol Comércio e Representações </w:t>
      </w:r>
      <w:proofErr w:type="spellStart"/>
      <w:r>
        <w:rPr>
          <w:rFonts w:ascii="Arial" w:hAnsi="Arial" w:cs="Arial"/>
          <w:sz w:val="24"/>
          <w:szCs w:val="24"/>
        </w:rPr>
        <w:t>Ltda</w:t>
      </w:r>
      <w:proofErr w:type="spellEnd"/>
      <w:r w:rsidR="00CC7F16">
        <w:rPr>
          <w:rFonts w:ascii="Arial" w:hAnsi="Arial" w:cs="Arial"/>
          <w:sz w:val="24"/>
          <w:szCs w:val="24"/>
        </w:rPr>
        <w:t>:____________________________;</w:t>
      </w:r>
    </w:p>
    <w:p w:rsidR="00CC7F16" w:rsidRDefault="00CC7F16" w:rsidP="00CC7F16">
      <w:pPr>
        <w:rPr>
          <w:rFonts w:ascii="Arial" w:hAnsi="Arial" w:cs="Arial"/>
          <w:sz w:val="24"/>
          <w:szCs w:val="24"/>
        </w:rPr>
      </w:pPr>
    </w:p>
    <w:p w:rsidR="00CC7F16" w:rsidRPr="00157D07" w:rsidRDefault="00CC7F16" w:rsidP="00CC7F1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CC7F16" w:rsidRDefault="00CC7F16" w:rsidP="00CC7F16"/>
    <w:p w:rsidR="00C41067" w:rsidRDefault="00C41067"/>
    <w:sectPr w:rsidR="00C41067" w:rsidSect="002B1181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16"/>
    <w:rsid w:val="00223178"/>
    <w:rsid w:val="007D49C8"/>
    <w:rsid w:val="00971EA8"/>
    <w:rsid w:val="00A15A9D"/>
    <w:rsid w:val="00B168B4"/>
    <w:rsid w:val="00C41067"/>
    <w:rsid w:val="00CC7F16"/>
    <w:rsid w:val="00D23638"/>
    <w:rsid w:val="00F0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F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F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664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2018-06-07T12:25:00Z</cp:lastPrinted>
  <dcterms:created xsi:type="dcterms:W3CDTF">2018-06-07T12:30:00Z</dcterms:created>
  <dcterms:modified xsi:type="dcterms:W3CDTF">2018-06-07T12:30:00Z</dcterms:modified>
</cp:coreProperties>
</file>